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E43BBD">
              <w:rPr>
                <w:rFonts w:ascii="Arial" w:hAnsi="Arial" w:cs="Arial"/>
                <w:b/>
                <w:sz w:val="20"/>
                <w:szCs w:val="20"/>
              </w:rPr>
              <w:t xml:space="preserve"> Dustin Hinson</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E43BBD">
              <w:rPr>
                <w:rFonts w:ascii="Arial" w:hAnsi="Arial" w:cs="Arial"/>
                <w:b/>
                <w:sz w:val="20"/>
                <w:szCs w:val="20"/>
              </w:rPr>
              <w:t xml:space="preserve"> sgthinson@yahoo.com</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171E43">
              <w:rPr>
                <w:rFonts w:ascii="Arial" w:hAnsi="Arial" w:cs="Arial"/>
                <w:b/>
                <w:sz w:val="20"/>
                <w:szCs w:val="20"/>
              </w:rPr>
              <w:t xml:space="preserve"> </w:t>
            </w:r>
            <w:r w:rsidR="00C216DC">
              <w:rPr>
                <w:rFonts w:ascii="Arial" w:hAnsi="Arial" w:cs="Arial"/>
                <w:b/>
                <w:sz w:val="20"/>
                <w:szCs w:val="20"/>
              </w:rPr>
              <w:t>1/13</w:t>
            </w:r>
            <w:bookmarkStart w:id="0" w:name="_GoBack"/>
            <w:bookmarkEnd w:id="0"/>
            <w:r w:rsidR="00A9201F">
              <w:rPr>
                <w:rFonts w:ascii="Arial" w:hAnsi="Arial" w:cs="Arial"/>
                <w:b/>
                <w:sz w:val="20"/>
                <w:szCs w:val="20"/>
              </w:rPr>
              <w:t>/16</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w:t>
            </w:r>
            <w:proofErr w:type="gramStart"/>
            <w:r>
              <w:rPr>
                <w:rFonts w:ascii="Arial" w:hAnsi="Arial" w:cs="Arial"/>
                <w:b/>
                <w:sz w:val="20"/>
                <w:szCs w:val="20"/>
              </w:rPr>
              <w:t>Title :</w:t>
            </w:r>
            <w:proofErr w:type="gramEnd"/>
            <w:r>
              <w:rPr>
                <w:rFonts w:ascii="Arial" w:hAnsi="Arial" w:cs="Arial"/>
                <w:b/>
                <w:sz w:val="20"/>
                <w:szCs w:val="20"/>
              </w:rPr>
              <w:t xml:space="preserve"> </w:t>
            </w:r>
            <w:r w:rsidR="000579E7">
              <w:rPr>
                <w:rFonts w:ascii="Arial" w:hAnsi="Arial" w:cs="Arial"/>
                <w:b/>
                <w:sz w:val="20"/>
                <w:szCs w:val="20"/>
              </w:rPr>
              <w:t>The big “why” in data collection.</w:t>
            </w:r>
          </w:p>
        </w:tc>
        <w:tc>
          <w:tcPr>
            <w:tcW w:w="990"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E43BBD">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r w:rsidR="00E43BBD">
              <w:rPr>
                <w:rFonts w:ascii="Arial" w:hAnsi="Arial" w:cs="Arial"/>
                <w:b/>
                <w:sz w:val="20"/>
                <w:szCs w:val="20"/>
              </w:rPr>
              <w:t>1</w:t>
            </w:r>
          </w:p>
        </w:tc>
        <w:tc>
          <w:tcPr>
            <w:tcW w:w="1359"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Activity #:</w:t>
            </w:r>
            <w:r w:rsidR="00E43BBD">
              <w:rPr>
                <w:rFonts w:ascii="Arial" w:hAnsi="Arial" w:cs="Arial"/>
                <w:b/>
                <w:sz w:val="20"/>
                <w:szCs w:val="20"/>
              </w:rPr>
              <w:t>2</w:t>
            </w:r>
          </w:p>
        </w:tc>
      </w:tr>
      <w:tr w:rsidR="00E43281" w:rsidTr="00E43281">
        <w:trPr>
          <w:trHeight w:val="247"/>
        </w:trPr>
        <w:tc>
          <w:tcPr>
            <w:tcW w:w="5868" w:type="dxa"/>
          </w:tcPr>
          <w:p w:rsidR="00E43281" w:rsidRPr="00B8729A" w:rsidRDefault="00E43281" w:rsidP="009521BE">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E43BBD">
              <w:rPr>
                <w:rFonts w:ascii="Arial" w:hAnsi="Arial" w:cs="Arial"/>
                <w:b/>
                <w:sz w:val="20"/>
                <w:szCs w:val="20"/>
              </w:rPr>
              <w:t xml:space="preserve"> Comparing cost factors in a business model</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0579E7" w:rsidP="009521BE">
            <w:pPr>
              <w:spacing w:before="60" w:after="60"/>
              <w:rPr>
                <w:rFonts w:ascii="Arial" w:hAnsi="Arial" w:cs="Arial"/>
                <w:b/>
                <w:sz w:val="20"/>
                <w:szCs w:val="20"/>
              </w:rPr>
            </w:pPr>
            <w:r>
              <w:rPr>
                <w:rFonts w:ascii="Arial" w:hAnsi="Arial" w:cs="Arial"/>
                <w:b/>
                <w:sz w:val="20"/>
                <w:szCs w:val="20"/>
              </w:rPr>
              <w:t>3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0579E7" w:rsidP="009521BE">
            <w:pPr>
              <w:spacing w:before="60" w:after="60"/>
              <w:rPr>
                <w:rFonts w:ascii="Arial" w:hAnsi="Arial" w:cs="Arial"/>
                <w:b/>
                <w:sz w:val="20"/>
                <w:szCs w:val="20"/>
              </w:rPr>
            </w:pPr>
            <w:r>
              <w:rPr>
                <w:rFonts w:ascii="Arial" w:hAnsi="Arial" w:cs="Arial"/>
                <w:b/>
                <w:sz w:val="20"/>
                <w:szCs w:val="20"/>
              </w:rPr>
              <w:t>2 days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521BE">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977250" w:rsidP="009521BE">
            <w:pPr>
              <w:spacing w:before="60" w:after="60"/>
              <w:rPr>
                <w:rFonts w:ascii="Arial" w:hAnsi="Arial" w:cs="Arial"/>
                <w:b/>
                <w:sz w:val="20"/>
                <w:szCs w:val="20"/>
              </w:rPr>
            </w:pPr>
            <w:r>
              <w:rPr>
                <w:rFonts w:ascii="Arial" w:hAnsi="Arial" w:cs="Arial"/>
                <w:b/>
                <w:sz w:val="20"/>
                <w:szCs w:val="20"/>
              </w:rPr>
              <w:t>Middle school classroom, 8</w:t>
            </w:r>
            <w:r w:rsidRPr="009E565E">
              <w:rPr>
                <w:rFonts w:ascii="Arial" w:hAnsi="Arial" w:cs="Arial"/>
                <w:b/>
                <w:sz w:val="20"/>
                <w:szCs w:val="20"/>
                <w:vertAlign w:val="superscript"/>
              </w:rPr>
              <w:t>th</w:t>
            </w:r>
            <w:r>
              <w:rPr>
                <w:rFonts w:ascii="Arial" w:hAnsi="Arial" w:cs="Arial"/>
                <w:b/>
                <w:sz w:val="20"/>
                <w:szCs w:val="20"/>
              </w:rPr>
              <w:t xml:space="preserve"> grade students in an urban setting.</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521BE">
        <w:tc>
          <w:tcPr>
            <w:tcW w:w="9576" w:type="dxa"/>
          </w:tcPr>
          <w:p w:rsidR="00436FC9" w:rsidRPr="00662936" w:rsidRDefault="00436FC9" w:rsidP="00171E43">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0579E7">
              <w:rPr>
                <w:rFonts w:ascii="Arial" w:hAnsi="Arial" w:cs="Arial"/>
                <w:b/>
                <w:sz w:val="20"/>
                <w:szCs w:val="20"/>
              </w:rPr>
              <w:t xml:space="preserve"> </w:t>
            </w:r>
          </w:p>
        </w:tc>
      </w:tr>
    </w:tbl>
    <w:p w:rsidR="00171E43" w:rsidRDefault="00171E43" w:rsidP="00436FC9">
      <w:pPr>
        <w:rPr>
          <w:rFonts w:ascii="Arial" w:hAnsi="Arial" w:cs="Arial"/>
          <w:b/>
          <w:sz w:val="20"/>
          <w:szCs w:val="20"/>
        </w:rPr>
      </w:pPr>
      <w:r>
        <w:rPr>
          <w:rFonts w:ascii="Arial" w:hAnsi="Arial" w:cs="Arial"/>
          <w:b/>
          <w:sz w:val="20"/>
          <w:szCs w:val="20"/>
        </w:rPr>
        <w:t>The students will:</w:t>
      </w:r>
    </w:p>
    <w:p w:rsidR="00AC7581" w:rsidRPr="00171E43" w:rsidRDefault="00171E43" w:rsidP="00171E43">
      <w:pPr>
        <w:pStyle w:val="ListParagraph"/>
        <w:numPr>
          <w:ilvl w:val="0"/>
          <w:numId w:val="19"/>
        </w:numPr>
        <w:rPr>
          <w:rFonts w:ascii="Arial" w:hAnsi="Arial" w:cs="Arial"/>
          <w:sz w:val="20"/>
          <w:szCs w:val="20"/>
        </w:rPr>
      </w:pPr>
      <w:r>
        <w:rPr>
          <w:rFonts w:ascii="Arial" w:hAnsi="Arial" w:cs="Arial"/>
          <w:b/>
          <w:sz w:val="20"/>
          <w:szCs w:val="20"/>
        </w:rPr>
        <w:t>E</w:t>
      </w:r>
      <w:r w:rsidRPr="00171E43">
        <w:rPr>
          <w:rFonts w:ascii="Arial" w:hAnsi="Arial" w:cs="Arial"/>
          <w:b/>
          <w:sz w:val="20"/>
          <w:szCs w:val="20"/>
        </w:rPr>
        <w:t>valuate cost in terms of linear equations to make educated financial decisions.  “What is the best deal?”</w:t>
      </w: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p w:rsidR="000579E7" w:rsidRDefault="000579E7" w:rsidP="004301D3">
            <w:pPr>
              <w:spacing w:before="60" w:after="60"/>
              <w:rPr>
                <w:rFonts w:ascii="Arial" w:hAnsi="Arial" w:cs="Arial"/>
                <w:b/>
                <w:sz w:val="20"/>
                <w:szCs w:val="20"/>
              </w:rPr>
            </w:pPr>
            <w:r>
              <w:rPr>
                <w:rFonts w:ascii="Arial" w:hAnsi="Arial" w:cs="Arial"/>
                <w:b/>
                <w:sz w:val="20"/>
                <w:szCs w:val="20"/>
              </w:rPr>
              <w:t>How do businesses decide what to charge their customers?</w:t>
            </w:r>
          </w:p>
          <w:p w:rsidR="000579E7" w:rsidRDefault="000579E7" w:rsidP="004301D3">
            <w:pPr>
              <w:spacing w:before="60" w:after="60"/>
              <w:rPr>
                <w:rFonts w:ascii="Arial" w:hAnsi="Arial" w:cs="Arial"/>
                <w:b/>
                <w:sz w:val="20"/>
                <w:szCs w:val="20"/>
              </w:rPr>
            </w:pPr>
            <w:r>
              <w:rPr>
                <w:rFonts w:ascii="Arial" w:hAnsi="Arial" w:cs="Arial"/>
                <w:b/>
                <w:sz w:val="20"/>
                <w:szCs w:val="20"/>
              </w:rPr>
              <w:t>Does the amount of goods purchased factor into the best deal?</w:t>
            </w:r>
          </w:p>
          <w:p w:rsidR="000579E7" w:rsidRPr="004301D3" w:rsidRDefault="000579E7" w:rsidP="004301D3">
            <w:pPr>
              <w:spacing w:before="60" w:after="60"/>
              <w:rPr>
                <w:rFonts w:ascii="Arial" w:hAnsi="Arial" w:cs="Arial"/>
                <w:b/>
                <w:sz w:val="20"/>
                <w:szCs w:val="20"/>
              </w:rPr>
            </w:pPr>
          </w:p>
        </w:tc>
      </w:tr>
    </w:tbl>
    <w:p w:rsidR="00AC7581" w:rsidRDefault="00AC7581">
      <w:pPr>
        <w:rPr>
          <w:rFonts w:ascii="Arial" w:hAnsi="Arial" w:cs="Arial"/>
          <w:sz w:val="20"/>
          <w:szCs w:val="20"/>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9521BE">
        <w:trPr>
          <w:tblHeader/>
        </w:trPr>
        <w:tc>
          <w:tcPr>
            <w:tcW w:w="9630" w:type="dxa"/>
            <w:gridSpan w:val="2"/>
          </w:tcPr>
          <w:p w:rsidR="00AC7581" w:rsidRDefault="00AC7581" w:rsidP="009521BE">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9521B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9521BE">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9521BE">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9521B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D4A81" w:rsidP="009521BE">
            <w:pPr>
              <w:ind w:left="252" w:hanging="252"/>
              <w:rPr>
                <w:rFonts w:ascii="Arial" w:eastAsia="Times New Roman" w:hAnsi="Arial" w:cs="Arial"/>
                <w:sz w:val="18"/>
                <w:szCs w:val="16"/>
              </w:rPr>
            </w:pPr>
            <w:sdt>
              <w:sdtPr>
                <w:rPr>
                  <w:rFonts w:ascii="Arial" w:hAnsi="Arial" w:cs="Arial"/>
                  <w:sz w:val="20"/>
                  <w:szCs w:val="16"/>
                </w:rPr>
                <w:id w:val="-681353984"/>
              </w:sdt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3D4A81" w:rsidP="009521BE">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0579E7">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9521B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D4A81" w:rsidP="009521BE">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3D4A81" w:rsidP="009521BE">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9521B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D4A81" w:rsidP="009521BE">
            <w:pPr>
              <w:rPr>
                <w:rFonts w:ascii="Arial" w:eastAsia="Times New Roman" w:hAnsi="Arial" w:cs="Arial"/>
                <w:sz w:val="18"/>
                <w:szCs w:val="16"/>
              </w:rPr>
            </w:pPr>
            <w:sdt>
              <w:sdtPr>
                <w:rPr>
                  <w:rFonts w:ascii="Wingdings" w:hAnsi="Wingdings" w:cs="Arial"/>
                  <w:sz w:val="20"/>
                  <w:szCs w:val="16"/>
                </w:rPr>
                <w:id w:val="-160140319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3D4A81" w:rsidP="009521BE">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9521B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D4A81" w:rsidP="009521BE">
            <w:pPr>
              <w:rPr>
                <w:rFonts w:ascii="Arial" w:eastAsia="Times New Roman" w:hAnsi="Arial" w:cs="Arial"/>
                <w:sz w:val="18"/>
                <w:szCs w:val="16"/>
              </w:rPr>
            </w:pPr>
            <w:sdt>
              <w:sdtPr>
                <w:rPr>
                  <w:rFonts w:ascii="Arial" w:hAnsi="Arial" w:cs="Arial"/>
                  <w:sz w:val="20"/>
                  <w:szCs w:val="16"/>
                </w:rPr>
                <w:id w:val="-471371331"/>
              </w:sdtPr>
              <w:sdtContent>
                <w:r w:rsidR="000579E7">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3D4A81" w:rsidP="009521BE">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9521B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D4A81" w:rsidP="009521BE">
            <w:pPr>
              <w:rPr>
                <w:rFonts w:ascii="Arial" w:eastAsia="Times New Roman" w:hAnsi="Arial" w:cs="Arial"/>
                <w:sz w:val="18"/>
                <w:szCs w:val="16"/>
              </w:rPr>
            </w:pPr>
            <w:sdt>
              <w:sdtPr>
                <w:rPr>
                  <w:rFonts w:ascii="Arial" w:hAnsi="Arial" w:cs="Arial"/>
                  <w:sz w:val="20"/>
                  <w:szCs w:val="16"/>
                </w:rPr>
                <w:id w:val="1603993034"/>
              </w:sdtPr>
              <w:sdtContent>
                <w:r w:rsidR="000579E7">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3D4A81" w:rsidP="009521BE">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9521B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D4A81" w:rsidP="009521BE">
            <w:pPr>
              <w:ind w:left="252" w:hanging="252"/>
              <w:rPr>
                <w:rFonts w:ascii="Arial" w:eastAsia="Times New Roman" w:hAnsi="Arial" w:cs="Arial"/>
                <w:sz w:val="18"/>
                <w:szCs w:val="16"/>
              </w:rPr>
            </w:pPr>
            <w:sdt>
              <w:sdtPr>
                <w:rPr>
                  <w:rFonts w:ascii="Arial" w:hAnsi="Arial" w:cs="Arial"/>
                  <w:sz w:val="20"/>
                  <w:szCs w:val="16"/>
                </w:rPr>
                <w:id w:val="184713078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3D4A81" w:rsidP="009521BE">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0579E7">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9521B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D4A81" w:rsidP="009521BE">
            <w:pPr>
              <w:rPr>
                <w:rFonts w:ascii="Arial" w:eastAsia="Times New Roman" w:hAnsi="Arial" w:cs="Arial"/>
                <w:sz w:val="18"/>
                <w:szCs w:val="16"/>
              </w:rPr>
            </w:pPr>
            <w:sdt>
              <w:sdtPr>
                <w:rPr>
                  <w:rFonts w:ascii="Arial" w:hAnsi="Arial" w:cs="Arial"/>
                  <w:sz w:val="20"/>
                  <w:szCs w:val="16"/>
                </w:rPr>
                <w:id w:val="12407562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3D4A81" w:rsidP="009521BE">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9521B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D4A81" w:rsidP="009521BE">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9521BE">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9521BE">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9521BE">
            <w:pPr>
              <w:jc w:val="center"/>
              <w:rPr>
                <w:sz w:val="22"/>
              </w:rPr>
            </w:pPr>
            <w:r>
              <w:rPr>
                <w:rFonts w:ascii="Arial" w:hAnsi="Arial" w:cs="Arial"/>
                <w:b/>
                <w:sz w:val="22"/>
                <w:szCs w:val="20"/>
              </w:rPr>
              <w:t>Ohio’s New Learning Standards for Science (ONLS)</w:t>
            </w:r>
          </w:p>
        </w:tc>
      </w:tr>
      <w:tr w:rsidR="00AC7581" w:rsidTr="009521BE">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9521BE">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9521BE">
        <w:tc>
          <w:tcPr>
            <w:tcW w:w="9648" w:type="dxa"/>
            <w:tcBorders>
              <w:top w:val="single" w:sz="4" w:space="0" w:color="000000" w:themeColor="text1"/>
            </w:tcBorders>
          </w:tcPr>
          <w:p w:rsidR="00AC7581" w:rsidRPr="006E43FC" w:rsidRDefault="003D4A81" w:rsidP="009521BE">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9521BE">
        <w:tc>
          <w:tcPr>
            <w:tcW w:w="9648" w:type="dxa"/>
          </w:tcPr>
          <w:p w:rsidR="00AC7581" w:rsidRPr="00E51346" w:rsidRDefault="003D4A81" w:rsidP="009521BE">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9521BE">
        <w:tc>
          <w:tcPr>
            <w:tcW w:w="9648" w:type="dxa"/>
          </w:tcPr>
          <w:p w:rsidR="00AC7581" w:rsidRPr="00E51346" w:rsidRDefault="003D4A81" w:rsidP="009521BE">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9521BE">
        <w:tc>
          <w:tcPr>
            <w:tcW w:w="9648" w:type="dxa"/>
          </w:tcPr>
          <w:p w:rsidR="00AC7581" w:rsidRPr="00E51346" w:rsidRDefault="003D4A81" w:rsidP="009521BE">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9521BE">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9521BE">
            <w:pPr>
              <w:jc w:val="center"/>
              <w:rPr>
                <w:rFonts w:ascii="Arial" w:hAnsi="Arial" w:cs="Arial"/>
                <w:b/>
                <w:sz w:val="22"/>
                <w:szCs w:val="20"/>
              </w:rPr>
            </w:pPr>
            <w:r>
              <w:rPr>
                <w:rFonts w:ascii="Arial" w:hAnsi="Arial" w:cs="Arial"/>
                <w:b/>
                <w:sz w:val="22"/>
                <w:szCs w:val="20"/>
              </w:rPr>
              <w:t>Common Core State Standards -- Mathematics (CCSS)</w:t>
            </w:r>
          </w:p>
        </w:tc>
      </w:tr>
      <w:tr w:rsidR="00AC7581" w:rsidTr="009521B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9521BE">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9521BE">
        <w:tc>
          <w:tcPr>
            <w:tcW w:w="5220" w:type="dxa"/>
            <w:tcBorders>
              <w:top w:val="single" w:sz="4" w:space="0" w:color="000000" w:themeColor="text1"/>
            </w:tcBorders>
          </w:tcPr>
          <w:p w:rsidR="00AC7581" w:rsidRPr="00536D41" w:rsidRDefault="003D4A81" w:rsidP="009521BE">
            <w:pPr>
              <w:ind w:left="252" w:hanging="252"/>
              <w:rPr>
                <w:rFonts w:ascii="Arial" w:eastAsia="Times New Roman" w:hAnsi="Arial" w:cs="Arial"/>
                <w:sz w:val="18"/>
                <w:szCs w:val="16"/>
              </w:rPr>
            </w:pPr>
            <w:sdt>
              <w:sdtPr>
                <w:rPr>
                  <w:rFonts w:ascii="Arial" w:hAnsi="Arial" w:cs="Arial"/>
                  <w:sz w:val="22"/>
                  <w:szCs w:val="16"/>
                </w:rPr>
                <w:id w:val="1931160298"/>
              </w:sdtPr>
              <w:sdtContent>
                <w:r w:rsidR="000579E7">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3D4A81" w:rsidP="009521BE">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0579E7">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9521BE">
        <w:tc>
          <w:tcPr>
            <w:tcW w:w="5220" w:type="dxa"/>
          </w:tcPr>
          <w:p w:rsidR="00AC7581" w:rsidRPr="00536D41" w:rsidRDefault="003D4A81" w:rsidP="009521BE">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0579E7">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3D4A81" w:rsidP="009521BE">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0579E7">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9521BE">
        <w:tc>
          <w:tcPr>
            <w:tcW w:w="5220" w:type="dxa"/>
          </w:tcPr>
          <w:p w:rsidR="00AC7581" w:rsidRPr="00536D41" w:rsidRDefault="003D4A81" w:rsidP="009521BE">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3D4A81" w:rsidP="009521BE">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0579E7">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9521BE">
        <w:tc>
          <w:tcPr>
            <w:tcW w:w="5220" w:type="dxa"/>
          </w:tcPr>
          <w:p w:rsidR="00AC7581" w:rsidRPr="00536D41" w:rsidRDefault="003D4A81" w:rsidP="009521BE">
            <w:pPr>
              <w:rPr>
                <w:rFonts w:ascii="Arial" w:eastAsia="Times New Roman" w:hAnsi="Arial" w:cs="Arial"/>
                <w:sz w:val="18"/>
                <w:szCs w:val="16"/>
              </w:rPr>
            </w:pPr>
            <w:sdt>
              <w:sdtPr>
                <w:rPr>
                  <w:rFonts w:ascii="Arial" w:hAnsi="Arial" w:cs="Arial"/>
                  <w:sz w:val="22"/>
                  <w:szCs w:val="16"/>
                </w:rPr>
                <w:id w:val="-1105494264"/>
              </w:sdtPr>
              <w:sdtContent>
                <w:r w:rsidR="000579E7">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3D4A81" w:rsidP="009521BE">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0579E7">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350"/>
      </w:tblGrid>
      <w:tr w:rsidR="00AC7581" w:rsidTr="004321A2">
        <w:trPr>
          <w:trHeight w:val="346"/>
        </w:trPr>
        <w:tc>
          <w:tcPr>
            <w:tcW w:w="9350" w:type="dxa"/>
            <w:vAlign w:val="center"/>
          </w:tcPr>
          <w:p w:rsidR="00AC7581" w:rsidRPr="001E6C15" w:rsidRDefault="00AC7581" w:rsidP="009521BE">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4321A2" w:rsidRDefault="004321A2" w:rsidP="004321A2">
      <w:pPr>
        <w:rPr>
          <w:rFonts w:ascii="Calibri" w:hAnsi="Calibri"/>
          <w:b/>
          <w:bCs/>
          <w:i/>
          <w:iCs/>
          <w:color w:val="000000"/>
        </w:rPr>
      </w:pPr>
      <w:r>
        <w:rPr>
          <w:rFonts w:ascii="Calibri" w:hAnsi="Calibri"/>
          <w:b/>
          <w:bCs/>
          <w:color w:val="000000"/>
        </w:rPr>
        <w:t>8.SP.3 Use the equation of a linear model to solve problems in the context of bivariate measurement data,</w:t>
      </w:r>
      <w:r>
        <w:rPr>
          <w:rFonts w:ascii="Calibri" w:hAnsi="Calibri"/>
          <w:color w:val="000000"/>
        </w:rPr>
        <w:t xml:space="preserve"> </w:t>
      </w:r>
      <w:r>
        <w:rPr>
          <w:rFonts w:ascii="Calibri" w:hAnsi="Calibri"/>
          <w:b/>
          <w:bCs/>
          <w:color w:val="000000"/>
        </w:rPr>
        <w:t xml:space="preserve">interpreting the slope and intercept. </w:t>
      </w:r>
      <w:r>
        <w:rPr>
          <w:rFonts w:ascii="Calibri" w:hAnsi="Calibri"/>
          <w:b/>
          <w:bCs/>
          <w:i/>
          <w:iCs/>
          <w:color w:val="000000"/>
        </w:rPr>
        <w:t>(For example, in a linear model for a biology experiment, interpret a slope of</w:t>
      </w:r>
      <w:r>
        <w:rPr>
          <w:rFonts w:ascii="Calibri" w:hAnsi="Calibri"/>
          <w:color w:val="000000"/>
        </w:rPr>
        <w:t xml:space="preserve"> </w:t>
      </w:r>
      <w:r>
        <w:rPr>
          <w:rFonts w:ascii="Calibri" w:hAnsi="Calibri"/>
          <w:b/>
          <w:bCs/>
          <w:i/>
          <w:iCs/>
          <w:color w:val="000000"/>
        </w:rPr>
        <w:t>1.5 cm/hr as meaning that an additional hour of sunlight each day is associated with an additional 1.5 cm in</w:t>
      </w:r>
      <w:r>
        <w:rPr>
          <w:rFonts w:ascii="Calibri" w:hAnsi="Calibri"/>
          <w:color w:val="000000"/>
        </w:rPr>
        <w:t xml:space="preserve"> </w:t>
      </w:r>
      <w:r>
        <w:rPr>
          <w:rFonts w:ascii="Calibri" w:hAnsi="Calibri"/>
          <w:b/>
          <w:bCs/>
          <w:i/>
          <w:iCs/>
          <w:color w:val="000000"/>
        </w:rPr>
        <w:t>mature plant height.)</w:t>
      </w:r>
    </w:p>
    <w:p w:rsidR="004321A2" w:rsidRDefault="004321A2" w:rsidP="004321A2">
      <w:pPr>
        <w:rPr>
          <w:rFonts w:ascii="Calibri" w:hAnsi="Calibri"/>
          <w:b/>
          <w:bCs/>
          <w:i/>
          <w:iCs/>
          <w:color w:val="000000"/>
        </w:rPr>
      </w:pPr>
    </w:p>
    <w:p w:rsidR="004321A2" w:rsidRDefault="004321A2" w:rsidP="004321A2">
      <w:pPr>
        <w:rPr>
          <w:rFonts w:ascii="Arial" w:hAnsi="Arial" w:cs="Arial"/>
          <w:sz w:val="20"/>
          <w:szCs w:val="20"/>
        </w:rPr>
      </w:pPr>
      <w:r>
        <w:rPr>
          <w:rFonts w:ascii="Calibri" w:hAnsi="Calibri"/>
          <w:b/>
          <w:bCs/>
          <w:color w:val="000000"/>
        </w:rPr>
        <w:t>8.SP.4 Understand that patterns of association can also be seen in bivariate categorical data by displaying</w:t>
      </w:r>
      <w:r>
        <w:rPr>
          <w:rFonts w:ascii="Calibri" w:hAnsi="Calibri"/>
          <w:color w:val="000000"/>
        </w:rPr>
        <w:t xml:space="preserve"> </w:t>
      </w:r>
      <w:r>
        <w:rPr>
          <w:rFonts w:ascii="Calibri" w:hAnsi="Calibri"/>
          <w:b/>
          <w:bCs/>
          <w:color w:val="000000"/>
        </w:rPr>
        <w:t>frequencies and relative frequencies in a two-way table. Construct and interpret a two-way table summarizing</w:t>
      </w:r>
      <w:r>
        <w:rPr>
          <w:rFonts w:ascii="Calibri" w:hAnsi="Calibri"/>
          <w:color w:val="000000"/>
        </w:rPr>
        <w:t xml:space="preserve"> </w:t>
      </w:r>
      <w:r>
        <w:rPr>
          <w:rFonts w:ascii="Calibri" w:hAnsi="Calibri"/>
          <w:b/>
          <w:bCs/>
          <w:color w:val="000000"/>
        </w:rPr>
        <w:t>data on two categorical variables collected from the same subjects. Use relative frequencies calculated for rows</w:t>
      </w:r>
      <w:r>
        <w:rPr>
          <w:rFonts w:ascii="Calibri" w:hAnsi="Calibri"/>
          <w:color w:val="000000"/>
        </w:rPr>
        <w:t xml:space="preserve"> </w:t>
      </w:r>
      <w:r>
        <w:rPr>
          <w:rFonts w:ascii="Calibri" w:hAnsi="Calibri"/>
          <w:b/>
          <w:bCs/>
          <w:color w:val="000000"/>
        </w:rPr>
        <w:t>or columns to describe possible association between the two variables.</w:t>
      </w:r>
      <w:r>
        <w:rPr>
          <w:rFonts w:ascii="Calibri" w:hAnsi="Calibri"/>
          <w:color w:val="000000"/>
        </w:rPr>
        <w:br/>
      </w:r>
      <w:r>
        <w:rPr>
          <w:rFonts w:ascii="Calibri" w:hAnsi="Calibri"/>
          <w:b/>
          <w:bCs/>
          <w:i/>
          <w:iCs/>
          <w:color w:val="000000"/>
        </w:rPr>
        <w:t>(For example, collect data from students in your class on whether or not they have a curfew on school nights and</w:t>
      </w:r>
      <w:r>
        <w:rPr>
          <w:rFonts w:ascii="Calibri" w:hAnsi="Calibri"/>
          <w:color w:val="000000"/>
        </w:rPr>
        <w:t xml:space="preserve"> </w:t>
      </w:r>
      <w:r>
        <w:rPr>
          <w:rFonts w:ascii="Calibri" w:hAnsi="Calibri"/>
          <w:b/>
          <w:bCs/>
          <w:i/>
          <w:iCs/>
          <w:color w:val="000000"/>
        </w:rPr>
        <w:t>whether or not they have assigned chores at home. Is there evidence that those who have a curfew also tend to</w:t>
      </w:r>
      <w:r>
        <w:rPr>
          <w:rFonts w:ascii="Calibri" w:hAnsi="Calibri"/>
          <w:color w:val="000000"/>
        </w:rPr>
        <w:t xml:space="preserve"> </w:t>
      </w:r>
      <w:r>
        <w:rPr>
          <w:rFonts w:ascii="Calibri" w:hAnsi="Calibri"/>
          <w:b/>
          <w:bCs/>
          <w:i/>
          <w:iCs/>
          <w:color w:val="000000"/>
        </w:rPr>
        <w:t>have chores?)</w:t>
      </w:r>
    </w:p>
    <w:p w:rsidR="004321A2" w:rsidRPr="004321A2" w:rsidRDefault="004321A2" w:rsidP="004321A2">
      <w:pPr>
        <w:rPr>
          <w:rFonts w:ascii="Calibri" w:hAnsi="Calibri"/>
          <w:b/>
          <w:bCs/>
          <w:iCs/>
          <w:color w:val="000000"/>
        </w:rPr>
      </w:pPr>
    </w:p>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9521BE">
        <w:tc>
          <w:tcPr>
            <w:tcW w:w="9576" w:type="dxa"/>
          </w:tcPr>
          <w:p w:rsidR="00436FC9" w:rsidRDefault="00634D32" w:rsidP="00C6688D">
            <w:pPr>
              <w:spacing w:before="60" w:after="60"/>
              <w:rPr>
                <w:rFonts w:ascii="Arial" w:hAnsi="Arial" w:cs="Arial"/>
                <w:color w:val="C00000"/>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p w:rsidR="000E7DDA" w:rsidRDefault="000E7DDA" w:rsidP="00C6688D">
            <w:pPr>
              <w:spacing w:before="60" w:after="60"/>
              <w:rPr>
                <w:rFonts w:ascii="Arial" w:hAnsi="Arial" w:cs="Arial"/>
                <w:sz w:val="20"/>
                <w:szCs w:val="20"/>
              </w:rPr>
            </w:pPr>
            <w:r w:rsidRPr="000E7DDA">
              <w:rPr>
                <w:rFonts w:ascii="Arial" w:hAnsi="Arial" w:cs="Arial"/>
                <w:sz w:val="20"/>
                <w:szCs w:val="20"/>
              </w:rPr>
              <w:t>Word problems</w:t>
            </w:r>
            <w:r>
              <w:rPr>
                <w:rFonts w:ascii="Arial" w:hAnsi="Arial" w:cs="Arial"/>
                <w:sz w:val="20"/>
                <w:szCs w:val="20"/>
              </w:rPr>
              <w:t xml:space="preserve"> assignment</w:t>
            </w:r>
          </w:p>
          <w:p w:rsidR="00817B47" w:rsidRDefault="00817B47" w:rsidP="00C6688D">
            <w:pPr>
              <w:spacing w:before="60" w:after="60"/>
              <w:rPr>
                <w:rFonts w:ascii="Arial" w:hAnsi="Arial" w:cs="Arial"/>
                <w:sz w:val="20"/>
                <w:szCs w:val="20"/>
              </w:rPr>
            </w:pPr>
            <w:r>
              <w:rPr>
                <w:rFonts w:ascii="Arial" w:hAnsi="Arial" w:cs="Arial"/>
                <w:sz w:val="20"/>
                <w:szCs w:val="20"/>
              </w:rPr>
              <w:t>Brainstorming activity sheet</w:t>
            </w:r>
          </w:p>
          <w:p w:rsidR="00817B47" w:rsidRDefault="00817B47" w:rsidP="00C6688D">
            <w:pPr>
              <w:spacing w:before="60" w:after="60"/>
              <w:rPr>
                <w:rFonts w:ascii="Arial" w:hAnsi="Arial" w:cs="Arial"/>
                <w:sz w:val="20"/>
                <w:szCs w:val="20"/>
              </w:rPr>
            </w:pPr>
            <w:r>
              <w:rPr>
                <w:rFonts w:ascii="Arial" w:hAnsi="Arial" w:cs="Arial"/>
                <w:sz w:val="20"/>
                <w:szCs w:val="20"/>
              </w:rPr>
              <w:t>Graph paper for bar graph</w:t>
            </w:r>
          </w:p>
          <w:p w:rsidR="000E7DDA" w:rsidRPr="00662936" w:rsidRDefault="000E7DDA" w:rsidP="00C6688D">
            <w:pPr>
              <w:spacing w:before="60" w:after="60"/>
              <w:rPr>
                <w:rFonts w:ascii="Arial" w:hAnsi="Arial" w:cs="Arial"/>
                <w:b/>
                <w:sz w:val="20"/>
                <w:szCs w:val="20"/>
              </w:rPr>
            </w:pPr>
          </w:p>
        </w:tc>
      </w:tr>
    </w:tbl>
    <w:p w:rsidR="00436FC9" w:rsidRDefault="00436FC9"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9521BE">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r w:rsidR="000E7DDA">
              <w:rPr>
                <w:rFonts w:ascii="Arial" w:hAnsi="Arial" w:cs="Arial"/>
                <w:b/>
                <w:sz w:val="20"/>
                <w:szCs w:val="20"/>
              </w:rPr>
              <w:t xml:space="preserve"> It would be a good idea to have worked through the word problems and developed a plan for displaying the </w:t>
            </w:r>
          </w:p>
        </w:tc>
      </w:tr>
    </w:tbl>
    <w:p w:rsidR="00436FC9" w:rsidRDefault="00436FC9" w:rsidP="001704D7">
      <w:pPr>
        <w:rPr>
          <w:rFonts w:ascii="Arial" w:hAnsi="Arial" w:cs="Arial"/>
          <w:sz w:val="20"/>
          <w:szCs w:val="20"/>
        </w:rPr>
      </w:pP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9521BE">
        <w:tc>
          <w:tcPr>
            <w:tcW w:w="9576" w:type="dxa"/>
          </w:tcPr>
          <w:p w:rsidR="000579E7" w:rsidRDefault="00E43281" w:rsidP="009521BE">
            <w:pPr>
              <w:spacing w:before="60" w:after="60"/>
              <w:rPr>
                <w:rFonts w:ascii="Arial" w:hAnsi="Arial" w:cs="Arial"/>
                <w:b/>
                <w:sz w:val="20"/>
                <w:szCs w:val="20"/>
              </w:rPr>
            </w:pPr>
            <w:r>
              <w:rPr>
                <w:rFonts w:ascii="Arial" w:hAnsi="Arial" w:cs="Arial"/>
                <w:b/>
                <w:sz w:val="20"/>
                <w:szCs w:val="20"/>
              </w:rPr>
              <w:lastRenderedPageBreak/>
              <w:t xml:space="preserve">Activity </w:t>
            </w:r>
            <w:r w:rsidR="001704D7">
              <w:rPr>
                <w:rFonts w:ascii="Arial" w:hAnsi="Arial" w:cs="Arial"/>
                <w:b/>
                <w:sz w:val="20"/>
                <w:szCs w:val="20"/>
              </w:rPr>
              <w:t>Procedures</w:t>
            </w:r>
            <w:r w:rsidR="00634D32">
              <w:rPr>
                <w:rFonts w:ascii="Arial" w:hAnsi="Arial" w:cs="Arial"/>
                <w:b/>
                <w:sz w:val="20"/>
                <w:szCs w:val="20"/>
              </w:rPr>
              <w:t>:</w:t>
            </w:r>
          </w:p>
          <w:p w:rsidR="00436FC9" w:rsidRDefault="0086415B" w:rsidP="0086415B">
            <w:pPr>
              <w:pStyle w:val="ListParagraph"/>
              <w:numPr>
                <w:ilvl w:val="0"/>
                <w:numId w:val="15"/>
              </w:numPr>
              <w:spacing w:before="60" w:after="60"/>
              <w:rPr>
                <w:rFonts w:ascii="Arial" w:hAnsi="Arial" w:cs="Arial"/>
                <w:b/>
                <w:sz w:val="20"/>
                <w:szCs w:val="20"/>
              </w:rPr>
            </w:pPr>
            <w:r>
              <w:rPr>
                <w:rFonts w:ascii="Arial" w:hAnsi="Arial" w:cs="Arial"/>
                <w:b/>
                <w:sz w:val="20"/>
                <w:szCs w:val="20"/>
              </w:rPr>
              <w:t>Review homework and debrief concepts of previous day.</w:t>
            </w:r>
          </w:p>
          <w:p w:rsidR="0086415B" w:rsidRDefault="0086415B" w:rsidP="0086415B">
            <w:pPr>
              <w:pStyle w:val="ListParagraph"/>
              <w:numPr>
                <w:ilvl w:val="0"/>
                <w:numId w:val="16"/>
              </w:numPr>
              <w:spacing w:before="60" w:after="60"/>
              <w:rPr>
                <w:rFonts w:ascii="Arial" w:hAnsi="Arial" w:cs="Arial"/>
                <w:b/>
                <w:sz w:val="20"/>
                <w:szCs w:val="20"/>
              </w:rPr>
            </w:pPr>
            <w:r>
              <w:rPr>
                <w:rFonts w:ascii="Arial" w:hAnsi="Arial" w:cs="Arial"/>
                <w:b/>
                <w:sz w:val="20"/>
                <w:szCs w:val="20"/>
              </w:rPr>
              <w:t xml:space="preserve">Check for misunderstandings in the homework.  Give students access to key so they can evaluate their own level of understanding. </w:t>
            </w:r>
          </w:p>
          <w:p w:rsidR="008834C0" w:rsidRPr="008834C0" w:rsidRDefault="0086415B" w:rsidP="008834C0">
            <w:pPr>
              <w:pStyle w:val="ListParagraph"/>
              <w:numPr>
                <w:ilvl w:val="0"/>
                <w:numId w:val="16"/>
              </w:numPr>
              <w:spacing w:before="60" w:after="60"/>
              <w:rPr>
                <w:rFonts w:ascii="Arial" w:hAnsi="Arial" w:cs="Arial"/>
                <w:b/>
                <w:sz w:val="20"/>
                <w:szCs w:val="20"/>
              </w:rPr>
            </w:pPr>
            <w:r>
              <w:rPr>
                <w:rFonts w:ascii="Arial" w:hAnsi="Arial" w:cs="Arial"/>
                <w:b/>
                <w:sz w:val="20"/>
                <w:szCs w:val="20"/>
              </w:rPr>
              <w:t>Review topic and concepts from previous day’s instruction.  What is optimization and why is it important?  What did they learn from yesterday’s activity? Discuss guiding questions.</w:t>
            </w:r>
          </w:p>
          <w:p w:rsidR="008834C0" w:rsidRDefault="0086415B" w:rsidP="0086415B">
            <w:pPr>
              <w:pStyle w:val="ListParagraph"/>
              <w:numPr>
                <w:ilvl w:val="0"/>
                <w:numId w:val="15"/>
              </w:numPr>
              <w:spacing w:before="60" w:after="60"/>
              <w:rPr>
                <w:rFonts w:ascii="Arial" w:hAnsi="Arial" w:cs="Arial"/>
                <w:b/>
                <w:sz w:val="20"/>
                <w:szCs w:val="20"/>
              </w:rPr>
            </w:pPr>
            <w:r>
              <w:rPr>
                <w:rFonts w:ascii="Arial" w:hAnsi="Arial" w:cs="Arial"/>
                <w:b/>
                <w:sz w:val="20"/>
                <w:szCs w:val="20"/>
              </w:rPr>
              <w:t xml:space="preserve">Introduce today activity.  Look at how to create a two way table.  When would this be useful?  Does this relate to yesterday? How?  Is there a better way to display this data so that it is user </w:t>
            </w:r>
            <w:r w:rsidR="00476977">
              <w:rPr>
                <w:rFonts w:ascii="Arial" w:hAnsi="Arial" w:cs="Arial"/>
                <w:b/>
                <w:sz w:val="20"/>
                <w:szCs w:val="20"/>
              </w:rPr>
              <w:t>friendly?</w:t>
            </w:r>
            <w:r>
              <w:rPr>
                <w:rFonts w:ascii="Arial" w:hAnsi="Arial" w:cs="Arial"/>
                <w:b/>
                <w:sz w:val="20"/>
                <w:szCs w:val="20"/>
              </w:rPr>
              <w:t xml:space="preserve"> </w:t>
            </w:r>
          </w:p>
          <w:p w:rsidR="008834C0" w:rsidRDefault="008834C0" w:rsidP="008834C0">
            <w:pPr>
              <w:pStyle w:val="ListParagraph"/>
              <w:numPr>
                <w:ilvl w:val="0"/>
                <w:numId w:val="18"/>
              </w:numPr>
              <w:spacing w:before="60" w:after="60"/>
              <w:rPr>
                <w:rFonts w:ascii="Arial" w:hAnsi="Arial" w:cs="Arial"/>
                <w:b/>
                <w:sz w:val="20"/>
                <w:szCs w:val="20"/>
              </w:rPr>
            </w:pPr>
            <w:r>
              <w:rPr>
                <w:rFonts w:ascii="Arial" w:hAnsi="Arial" w:cs="Arial"/>
                <w:b/>
                <w:sz w:val="20"/>
                <w:szCs w:val="20"/>
              </w:rPr>
              <w:t>Work through several practical word problems that require us to collect or organized data in a manner that will assist us in finding a viable solution.  Construct two way tables.  Look at other means of data collection.  Problems supplied by teacher.</w:t>
            </w:r>
          </w:p>
          <w:p w:rsidR="008834C0" w:rsidRPr="00180E11" w:rsidRDefault="0086415B" w:rsidP="00180E11">
            <w:pPr>
              <w:pStyle w:val="ListParagraph"/>
              <w:numPr>
                <w:ilvl w:val="0"/>
                <w:numId w:val="18"/>
              </w:numPr>
              <w:spacing w:before="60" w:after="60"/>
              <w:rPr>
                <w:rFonts w:ascii="Arial" w:hAnsi="Arial" w:cs="Arial"/>
                <w:b/>
                <w:sz w:val="20"/>
                <w:szCs w:val="20"/>
              </w:rPr>
            </w:pPr>
            <w:r>
              <w:rPr>
                <w:rFonts w:ascii="Arial" w:hAnsi="Arial" w:cs="Arial"/>
                <w:b/>
                <w:sz w:val="20"/>
                <w:szCs w:val="20"/>
              </w:rPr>
              <w:t xml:space="preserve"> </w:t>
            </w:r>
            <w:r w:rsidR="008834C0">
              <w:rPr>
                <w:rFonts w:ascii="Arial" w:hAnsi="Arial" w:cs="Arial"/>
                <w:b/>
                <w:sz w:val="20"/>
                <w:szCs w:val="20"/>
              </w:rPr>
              <w:t>As a review turn a sample problem from the previous set in a bar graph.  Students should be familiar with this, and it just needs to be a sketch.  It will be important to not use more than 10 minutes of class time for this.</w:t>
            </w:r>
          </w:p>
          <w:p w:rsidR="0086415B" w:rsidRDefault="00180E11" w:rsidP="008834C0">
            <w:pPr>
              <w:pStyle w:val="ListParagraph"/>
              <w:numPr>
                <w:ilvl w:val="0"/>
                <w:numId w:val="18"/>
              </w:numPr>
              <w:spacing w:before="60" w:after="60"/>
              <w:rPr>
                <w:rFonts w:ascii="Arial" w:hAnsi="Arial" w:cs="Arial"/>
                <w:b/>
                <w:sz w:val="20"/>
                <w:szCs w:val="20"/>
              </w:rPr>
            </w:pPr>
            <w:r>
              <w:rPr>
                <w:rFonts w:ascii="Arial" w:hAnsi="Arial" w:cs="Arial"/>
                <w:b/>
                <w:sz w:val="20"/>
                <w:szCs w:val="20"/>
              </w:rPr>
              <w:t>At this point in class i</w:t>
            </w:r>
            <w:r w:rsidR="0086415B">
              <w:rPr>
                <w:rFonts w:ascii="Arial" w:hAnsi="Arial" w:cs="Arial"/>
                <w:b/>
                <w:sz w:val="20"/>
                <w:szCs w:val="20"/>
              </w:rPr>
              <w:t>ntroduce the challenge</w:t>
            </w:r>
            <w:r>
              <w:rPr>
                <w:rFonts w:ascii="Arial" w:hAnsi="Arial" w:cs="Arial"/>
                <w:b/>
                <w:sz w:val="20"/>
                <w:szCs w:val="20"/>
              </w:rPr>
              <w:t>.  Look back through the essential questions and read student comments from the optimization discussion from the previous day.</w:t>
            </w:r>
          </w:p>
          <w:p w:rsidR="00180E11" w:rsidRDefault="00180E11" w:rsidP="008834C0">
            <w:pPr>
              <w:pStyle w:val="ListParagraph"/>
              <w:numPr>
                <w:ilvl w:val="0"/>
                <w:numId w:val="18"/>
              </w:numPr>
              <w:spacing w:before="60" w:after="60"/>
              <w:rPr>
                <w:rFonts w:ascii="Arial" w:hAnsi="Arial" w:cs="Arial"/>
                <w:b/>
                <w:sz w:val="20"/>
                <w:szCs w:val="20"/>
              </w:rPr>
            </w:pPr>
            <w:r>
              <w:rPr>
                <w:rFonts w:ascii="Arial" w:hAnsi="Arial" w:cs="Arial"/>
                <w:b/>
                <w:sz w:val="20"/>
                <w:szCs w:val="20"/>
              </w:rPr>
              <w:t xml:space="preserve">They will be using the same groups from the hook activity.  </w:t>
            </w:r>
          </w:p>
          <w:p w:rsidR="00180E11" w:rsidRDefault="00180E11" w:rsidP="008834C0">
            <w:pPr>
              <w:pStyle w:val="ListParagraph"/>
              <w:numPr>
                <w:ilvl w:val="0"/>
                <w:numId w:val="18"/>
              </w:numPr>
              <w:spacing w:before="60" w:after="60"/>
              <w:rPr>
                <w:rFonts w:ascii="Arial" w:hAnsi="Arial" w:cs="Arial"/>
                <w:b/>
                <w:sz w:val="20"/>
                <w:szCs w:val="20"/>
              </w:rPr>
            </w:pPr>
            <w:r>
              <w:rPr>
                <w:rFonts w:ascii="Arial" w:hAnsi="Arial" w:cs="Arial"/>
                <w:b/>
                <w:sz w:val="20"/>
                <w:szCs w:val="20"/>
              </w:rPr>
              <w:t>Show them the rubric and briefly describe the challenge.</w:t>
            </w:r>
          </w:p>
          <w:p w:rsidR="00180E11" w:rsidRDefault="00180E11" w:rsidP="008834C0">
            <w:pPr>
              <w:pStyle w:val="ListParagraph"/>
              <w:numPr>
                <w:ilvl w:val="0"/>
                <w:numId w:val="18"/>
              </w:numPr>
              <w:spacing w:before="60" w:after="60"/>
              <w:rPr>
                <w:rFonts w:ascii="Arial" w:hAnsi="Arial" w:cs="Arial"/>
                <w:b/>
                <w:sz w:val="20"/>
                <w:szCs w:val="20"/>
              </w:rPr>
            </w:pPr>
            <w:r>
              <w:rPr>
                <w:rFonts w:ascii="Arial" w:hAnsi="Arial" w:cs="Arial"/>
                <w:b/>
                <w:sz w:val="20"/>
                <w:szCs w:val="20"/>
              </w:rPr>
              <w:t>Give them 5 minutes to complete a brainstorming activity.  Handout that ask each group member to record “what would you want in a school spirit shirt?” Group work formative assessment.</w:t>
            </w:r>
          </w:p>
          <w:p w:rsidR="0086415B" w:rsidRPr="00180E11" w:rsidRDefault="0086415B" w:rsidP="00180E11">
            <w:pPr>
              <w:pStyle w:val="ListParagraph"/>
              <w:numPr>
                <w:ilvl w:val="0"/>
                <w:numId w:val="18"/>
              </w:numPr>
              <w:spacing w:before="60" w:after="60"/>
              <w:rPr>
                <w:rFonts w:ascii="Arial" w:hAnsi="Arial" w:cs="Arial"/>
                <w:b/>
                <w:sz w:val="20"/>
                <w:szCs w:val="20"/>
              </w:rPr>
            </w:pPr>
            <w:r>
              <w:rPr>
                <w:rFonts w:ascii="Arial" w:hAnsi="Arial" w:cs="Arial"/>
                <w:b/>
                <w:sz w:val="20"/>
                <w:szCs w:val="20"/>
              </w:rPr>
              <w:t>Relate the day’s instruction to how it will help them implement a solid business plan.  Show some sample business plans.</w:t>
            </w:r>
          </w:p>
          <w:p w:rsidR="0086415B" w:rsidRPr="0086415B" w:rsidRDefault="0086415B" w:rsidP="00817B47">
            <w:pPr>
              <w:pStyle w:val="ListParagraph"/>
              <w:numPr>
                <w:ilvl w:val="0"/>
                <w:numId w:val="18"/>
              </w:numPr>
              <w:spacing w:before="60" w:after="60"/>
              <w:rPr>
                <w:rFonts w:ascii="Arial" w:hAnsi="Arial" w:cs="Arial"/>
                <w:b/>
                <w:sz w:val="20"/>
                <w:szCs w:val="20"/>
              </w:rPr>
            </w:pPr>
            <w:r>
              <w:rPr>
                <w:rFonts w:ascii="Arial" w:hAnsi="Arial" w:cs="Arial"/>
                <w:b/>
                <w:sz w:val="20"/>
                <w:szCs w:val="20"/>
              </w:rPr>
              <w:t>C</w:t>
            </w:r>
            <w:r w:rsidR="00817B47">
              <w:rPr>
                <w:rFonts w:ascii="Arial" w:hAnsi="Arial" w:cs="Arial"/>
                <w:b/>
                <w:sz w:val="20"/>
                <w:szCs w:val="20"/>
              </w:rPr>
              <w:t>lasswork assignment with the remaining time.  Students continue to work with two-way tables, both analyzing and constructing.</w:t>
            </w:r>
          </w:p>
          <w:p w:rsidR="0086415B" w:rsidRPr="0086415B" w:rsidRDefault="0086415B" w:rsidP="0086415B">
            <w:pPr>
              <w:pStyle w:val="ListParagraph"/>
              <w:spacing w:before="60" w:after="60"/>
              <w:rPr>
                <w:rFonts w:ascii="Arial" w:hAnsi="Arial" w:cs="Arial"/>
                <w:b/>
                <w:sz w:val="20"/>
                <w:szCs w:val="20"/>
              </w:rPr>
            </w:pPr>
          </w:p>
          <w:p w:rsidR="000579E7" w:rsidRPr="00662936" w:rsidRDefault="000579E7" w:rsidP="009521BE">
            <w:pPr>
              <w:spacing w:before="60" w:after="60"/>
              <w:rPr>
                <w:rFonts w:ascii="Arial" w:hAnsi="Arial" w:cs="Arial"/>
                <w:b/>
                <w:sz w:val="20"/>
                <w:szCs w:val="20"/>
              </w:rPr>
            </w:pPr>
          </w:p>
        </w:tc>
      </w:tr>
      <w:tr w:rsidR="0086415B" w:rsidTr="009521BE">
        <w:tc>
          <w:tcPr>
            <w:tcW w:w="9576" w:type="dxa"/>
          </w:tcPr>
          <w:p w:rsidR="0086415B" w:rsidRDefault="0086415B" w:rsidP="009521BE">
            <w:pPr>
              <w:spacing w:before="60" w:after="60"/>
              <w:rPr>
                <w:rFonts w:ascii="Arial" w:hAnsi="Arial" w:cs="Arial"/>
                <w:b/>
                <w:sz w:val="20"/>
                <w:szCs w:val="20"/>
              </w:rPr>
            </w:pPr>
          </w:p>
        </w:tc>
      </w:tr>
    </w:tbl>
    <w:p w:rsidR="00436FC9" w:rsidRDefault="00436FC9" w:rsidP="00436FC9">
      <w:pPr>
        <w:rPr>
          <w:rFonts w:ascii="Arial" w:hAnsi="Arial" w:cs="Arial"/>
          <w:sz w:val="20"/>
          <w:szCs w:val="20"/>
        </w:rPr>
      </w:pPr>
    </w:p>
    <w:p w:rsidR="00130599" w:rsidRDefault="003D4A81"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42.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p w:rsidR="00EA5C1B" w:rsidRPr="00EA5C1B" w:rsidRDefault="00EA5C1B" w:rsidP="00492666">
                  <w:pPr>
                    <w:rPr>
                      <w:rFonts w:ascii="Arial" w:hAnsi="Arial" w:cs="Arial"/>
                      <w:sz w:val="20"/>
                      <w:szCs w:val="20"/>
                    </w:rPr>
                  </w:pPr>
                  <w:r w:rsidRPr="00EA5C1B">
                    <w:rPr>
                      <w:rFonts w:ascii="Arial" w:hAnsi="Arial" w:cs="Arial"/>
                      <w:sz w:val="20"/>
                      <w:szCs w:val="20"/>
                    </w:rPr>
                    <w:t>Group work brainstorming idea sheet.  Every student will be held accountable to contribute at least one idea to the sheet and the group.  The sole purpose is to just general ideas.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492666" w:rsidRDefault="003D4A81"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r w:rsidR="00EA5C1B">
                    <w:rPr>
                      <w:rFonts w:ascii="Arial" w:hAnsi="Arial" w:cs="Arial"/>
                      <w:color w:val="C00000"/>
                      <w:sz w:val="20"/>
                      <w:szCs w:val="20"/>
                    </w:rPr>
                    <w:t xml:space="preserve">  </w:t>
                  </w:r>
                  <w:r w:rsidR="00EA5C1B" w:rsidRPr="00EA5C1B">
                    <w:rPr>
                      <w:rFonts w:ascii="Arial" w:hAnsi="Arial" w:cs="Arial"/>
                      <w:sz w:val="20"/>
                      <w:szCs w:val="20"/>
                    </w:rPr>
                    <w:t>None</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F32DE4" w:rsidTr="009521BE">
        <w:tc>
          <w:tcPr>
            <w:tcW w:w="9576" w:type="dxa"/>
          </w:tcPr>
          <w:p w:rsidR="00F32DE4" w:rsidRPr="00E43281" w:rsidRDefault="00F32DE4" w:rsidP="009521BE">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Default="00D650E1" w:rsidP="009521BE">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p w:rsidR="0086415B" w:rsidRDefault="0086415B" w:rsidP="009521BE">
            <w:pPr>
              <w:rPr>
                <w:rFonts w:ascii="Arial" w:hAnsi="Arial" w:cs="Arial"/>
                <w:sz w:val="20"/>
                <w:szCs w:val="20"/>
              </w:rPr>
            </w:pPr>
            <w:r>
              <w:rPr>
                <w:rFonts w:ascii="Arial" w:hAnsi="Arial" w:cs="Arial"/>
                <w:sz w:val="20"/>
                <w:szCs w:val="20"/>
              </w:rPr>
              <w:t xml:space="preserve">The student will be working in their </w:t>
            </w:r>
            <w:r w:rsidR="008339F2">
              <w:rPr>
                <w:rFonts w:ascii="Arial" w:hAnsi="Arial" w:cs="Arial"/>
                <w:sz w:val="20"/>
                <w:szCs w:val="20"/>
              </w:rPr>
              <w:t>assigned</w:t>
            </w:r>
            <w:r>
              <w:rPr>
                <w:rFonts w:ascii="Arial" w:hAnsi="Arial" w:cs="Arial"/>
                <w:sz w:val="20"/>
                <w:szCs w:val="20"/>
              </w:rPr>
              <w:t xml:space="preserve"> groups for a large portion of this </w:t>
            </w:r>
            <w:r w:rsidR="008339F2">
              <w:rPr>
                <w:rFonts w:ascii="Arial" w:hAnsi="Arial" w:cs="Arial"/>
                <w:sz w:val="20"/>
                <w:szCs w:val="20"/>
              </w:rPr>
              <w:t>unit.  The groups should be designed in such a way as to allow the students to work for several days with the same individuals.  This will help them build ideas and trust in one another throughout the lessons.</w:t>
            </w:r>
          </w:p>
          <w:p w:rsidR="008339F2" w:rsidRPr="0086415B" w:rsidRDefault="008339F2" w:rsidP="009521BE">
            <w:pPr>
              <w:rPr>
                <w:rFonts w:ascii="Arial" w:hAnsi="Arial" w:cs="Arial"/>
                <w:sz w:val="20"/>
                <w:szCs w:val="20"/>
              </w:rPr>
            </w:pPr>
            <w:r>
              <w:rPr>
                <w:rFonts w:ascii="Arial" w:hAnsi="Arial" w:cs="Arial"/>
                <w:sz w:val="20"/>
                <w:szCs w:val="20"/>
              </w:rPr>
              <w:t>Students needing extra guidance will be able to rely upon group mates or teachers for assistance.  The classwork can be modified in a way that will encourage some students to be more independent.  Graphs and tables can be started in a way that will help struggling students organize their work.</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9521BE" w:rsidRPr="005C301F" w:rsidRDefault="009521BE" w:rsidP="00F32DE4">
            <w:pPr>
              <w:rPr>
                <w:rFonts w:ascii="Arial" w:hAnsi="Arial" w:cs="Arial"/>
                <w:sz w:val="20"/>
                <w:szCs w:val="20"/>
              </w:rPr>
            </w:pPr>
            <w:r w:rsidRPr="005C301F">
              <w:rPr>
                <w:rFonts w:ascii="Arial" w:hAnsi="Arial" w:cs="Arial"/>
                <w:sz w:val="20"/>
                <w:szCs w:val="20"/>
              </w:rPr>
              <w:t>I was pleased with this lesson.  The students worked on focused practice of building two-way tables and understanding how to read them.  I also used a reflective question about cell phone construction as a formative assessment tool, checking student understand of the key points of the previous hook activity.</w:t>
            </w:r>
          </w:p>
          <w:p w:rsidR="009521BE" w:rsidRPr="005C301F" w:rsidRDefault="009521BE" w:rsidP="00F32DE4">
            <w:pPr>
              <w:rPr>
                <w:rFonts w:ascii="Arial" w:hAnsi="Arial" w:cs="Arial"/>
                <w:sz w:val="20"/>
                <w:szCs w:val="20"/>
              </w:rPr>
            </w:pPr>
            <w:r w:rsidRPr="005C301F">
              <w:rPr>
                <w:rFonts w:ascii="Arial" w:hAnsi="Arial" w:cs="Arial"/>
                <w:sz w:val="20"/>
                <w:szCs w:val="20"/>
              </w:rPr>
              <w:t xml:space="preserve">It proved to be a difficult task in leading the students through the process of developing essential questions and arriving at the </w:t>
            </w:r>
            <w:r w:rsidR="005C301F" w:rsidRPr="005C301F">
              <w:rPr>
                <w:rFonts w:ascii="Arial" w:hAnsi="Arial" w:cs="Arial"/>
                <w:sz w:val="20"/>
                <w:szCs w:val="20"/>
              </w:rPr>
              <w:t>chosen challenge.  We eventually got there and the students left with excitement about the coming challenge of designing a t-shirt.</w:t>
            </w:r>
          </w:p>
          <w:p w:rsidR="005C301F" w:rsidRPr="005C301F" w:rsidRDefault="005C301F" w:rsidP="00F32DE4">
            <w:pPr>
              <w:rPr>
                <w:rFonts w:ascii="Arial" w:hAnsi="Arial" w:cs="Arial"/>
                <w:sz w:val="20"/>
                <w:szCs w:val="20"/>
              </w:rPr>
            </w:pPr>
            <w:r w:rsidRPr="005C301F">
              <w:rPr>
                <w:rFonts w:ascii="Arial" w:hAnsi="Arial" w:cs="Arial"/>
                <w:sz w:val="20"/>
                <w:szCs w:val="20"/>
              </w:rPr>
              <w:t>The next time that I implement this unit and activity, I will need to allow additional class periods for working through</w:t>
            </w:r>
            <w:r w:rsidR="005002F1">
              <w:rPr>
                <w:rFonts w:ascii="Arial" w:hAnsi="Arial" w:cs="Arial"/>
                <w:sz w:val="20"/>
                <w:szCs w:val="20"/>
              </w:rPr>
              <w:t xml:space="preserve"> guiding questions, describing the</w:t>
            </w:r>
            <w:r w:rsidRPr="005C301F">
              <w:rPr>
                <w:rFonts w:ascii="Arial" w:hAnsi="Arial" w:cs="Arial"/>
                <w:sz w:val="20"/>
                <w:szCs w:val="20"/>
              </w:rPr>
              <w:t xml:space="preserve"> challenge, and implementing two way table instruction.</w:t>
            </w:r>
          </w:p>
          <w:p w:rsidR="005C301F" w:rsidRPr="005C301F" w:rsidRDefault="005C301F" w:rsidP="00F32DE4">
            <w:pPr>
              <w:rPr>
                <w:rFonts w:ascii="Arial" w:hAnsi="Arial" w:cs="Arial"/>
                <w:sz w:val="20"/>
                <w:szCs w:val="20"/>
              </w:rPr>
            </w:pPr>
            <w:r w:rsidRPr="005C301F">
              <w:rPr>
                <w:rFonts w:ascii="Arial" w:hAnsi="Arial" w:cs="Arial"/>
                <w:sz w:val="20"/>
                <w:szCs w:val="20"/>
              </w:rPr>
              <w:t xml:space="preserve">Pacing </w:t>
            </w:r>
            <w:r>
              <w:rPr>
                <w:rFonts w:ascii="Arial" w:hAnsi="Arial" w:cs="Arial"/>
                <w:sz w:val="20"/>
                <w:szCs w:val="20"/>
              </w:rPr>
              <w:t>and time were the biggest short-</w:t>
            </w:r>
            <w:r w:rsidRPr="005C301F">
              <w:rPr>
                <w:rFonts w:ascii="Arial" w:hAnsi="Arial" w:cs="Arial"/>
                <w:sz w:val="20"/>
                <w:szCs w:val="20"/>
              </w:rPr>
              <w:t>coming of this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8"/>
      <w:footerReference w:type="default" r:id="rId9"/>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002" w:rsidRDefault="00087002" w:rsidP="005F7C59">
      <w:r>
        <w:separator/>
      </w:r>
    </w:p>
  </w:endnote>
  <w:endnote w:type="continuationSeparator" w:id="0">
    <w:p w:rsidR="00087002" w:rsidRDefault="00087002"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9521BE" w:rsidRDefault="003D4A81">
        <w:pPr>
          <w:pStyle w:val="Footer"/>
          <w:jc w:val="center"/>
        </w:pPr>
        <w:r>
          <w:fldChar w:fldCharType="begin"/>
        </w:r>
        <w:r w:rsidR="009521BE">
          <w:instrText xml:space="preserve"> PAGE   \* MERGEFORMAT </w:instrText>
        </w:r>
        <w:r>
          <w:fldChar w:fldCharType="separate"/>
        </w:r>
        <w:r w:rsidR="0096140E">
          <w:rPr>
            <w:noProof/>
          </w:rPr>
          <w:t>4</w:t>
        </w:r>
        <w:r>
          <w:rPr>
            <w:noProof/>
          </w:rPr>
          <w:fldChar w:fldCharType="end"/>
        </w:r>
        <w:r w:rsidR="009521BE">
          <w:rPr>
            <w:noProof/>
          </w:rPr>
          <w:tab/>
        </w:r>
        <w:r w:rsidR="009521BE">
          <w:rPr>
            <w:noProof/>
          </w:rPr>
          <w:tab/>
          <w:t>Revised: 062813</w:t>
        </w:r>
      </w:p>
    </w:sdtContent>
  </w:sdt>
  <w:p w:rsidR="009521BE" w:rsidRDefault="009521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002" w:rsidRDefault="00087002" w:rsidP="005F7C59">
      <w:r>
        <w:separator/>
      </w:r>
    </w:p>
  </w:footnote>
  <w:footnote w:type="continuationSeparator" w:id="0">
    <w:p w:rsidR="00087002" w:rsidRDefault="00087002"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1BE" w:rsidRDefault="009521BE"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9521BE" w:rsidRDefault="009521BE" w:rsidP="003E1CF3">
    <w:pPr>
      <w:pStyle w:val="Header"/>
      <w:rPr>
        <w:sz w:val="16"/>
      </w:rPr>
    </w:pPr>
  </w:p>
  <w:p w:rsidR="009521BE" w:rsidRDefault="009521BE" w:rsidP="003E1CF3">
    <w:pPr>
      <w:pStyle w:val="Header"/>
      <w:rPr>
        <w:sz w:val="16"/>
      </w:rPr>
    </w:pPr>
  </w:p>
  <w:p w:rsidR="009521BE" w:rsidRDefault="009521BE" w:rsidP="003E1CF3">
    <w:pPr>
      <w:pStyle w:val="Header"/>
      <w:rPr>
        <w:sz w:val="16"/>
      </w:rPr>
    </w:pPr>
  </w:p>
  <w:p w:rsidR="009521BE" w:rsidRPr="0014643D" w:rsidRDefault="009521BE"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95E1D"/>
    <w:multiLevelType w:val="hybridMultilevel"/>
    <w:tmpl w:val="02A858F2"/>
    <w:lvl w:ilvl="0" w:tplc="566847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1D1301"/>
    <w:multiLevelType w:val="hybridMultilevel"/>
    <w:tmpl w:val="D2CECE2A"/>
    <w:lvl w:ilvl="0" w:tplc="0DC81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836087"/>
    <w:multiLevelType w:val="hybridMultilevel"/>
    <w:tmpl w:val="D58AC5F2"/>
    <w:lvl w:ilvl="0" w:tplc="0DC81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A26909"/>
    <w:multiLevelType w:val="hybridMultilevel"/>
    <w:tmpl w:val="3424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132E54"/>
    <w:multiLevelType w:val="hybridMultilevel"/>
    <w:tmpl w:val="573CEC32"/>
    <w:lvl w:ilvl="0" w:tplc="B4F256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8"/>
  </w:num>
  <w:num w:numId="3">
    <w:abstractNumId w:val="1"/>
  </w:num>
  <w:num w:numId="4">
    <w:abstractNumId w:val="12"/>
  </w:num>
  <w:num w:numId="5">
    <w:abstractNumId w:val="11"/>
  </w:num>
  <w:num w:numId="6">
    <w:abstractNumId w:val="4"/>
  </w:num>
  <w:num w:numId="7">
    <w:abstractNumId w:val="5"/>
  </w:num>
  <w:num w:numId="8">
    <w:abstractNumId w:val="9"/>
  </w:num>
  <w:num w:numId="9">
    <w:abstractNumId w:val="3"/>
  </w:num>
  <w:num w:numId="10">
    <w:abstractNumId w:val="10"/>
  </w:num>
  <w:num w:numId="11">
    <w:abstractNumId w:val="6"/>
  </w:num>
  <w:num w:numId="12">
    <w:abstractNumId w:val="0"/>
  </w:num>
  <w:num w:numId="13">
    <w:abstractNumId w:val="14"/>
  </w:num>
  <w:num w:numId="14">
    <w:abstractNumId w:val="13"/>
  </w:num>
  <w:num w:numId="15">
    <w:abstractNumId w:val="17"/>
  </w:num>
  <w:num w:numId="16">
    <w:abstractNumId w:val="18"/>
  </w:num>
  <w:num w:numId="17">
    <w:abstractNumId w:val="16"/>
  </w:num>
  <w:num w:numId="18">
    <w:abstractNumId w:val="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230AA"/>
    <w:rsid w:val="0004330D"/>
    <w:rsid w:val="00046C11"/>
    <w:rsid w:val="00054325"/>
    <w:rsid w:val="00054D6E"/>
    <w:rsid w:val="000579E7"/>
    <w:rsid w:val="00067858"/>
    <w:rsid w:val="00082A60"/>
    <w:rsid w:val="00087002"/>
    <w:rsid w:val="000A0AAB"/>
    <w:rsid w:val="000B30CC"/>
    <w:rsid w:val="000B7058"/>
    <w:rsid w:val="000E7DDA"/>
    <w:rsid w:val="00107816"/>
    <w:rsid w:val="00112DD2"/>
    <w:rsid w:val="00130599"/>
    <w:rsid w:val="00146376"/>
    <w:rsid w:val="0014643D"/>
    <w:rsid w:val="001704D7"/>
    <w:rsid w:val="00171E43"/>
    <w:rsid w:val="0017523F"/>
    <w:rsid w:val="00180E11"/>
    <w:rsid w:val="001957A1"/>
    <w:rsid w:val="00195F8A"/>
    <w:rsid w:val="001C59E4"/>
    <w:rsid w:val="001F7250"/>
    <w:rsid w:val="00206012"/>
    <w:rsid w:val="00212323"/>
    <w:rsid w:val="0025451F"/>
    <w:rsid w:val="00255686"/>
    <w:rsid w:val="00257B58"/>
    <w:rsid w:val="0027559B"/>
    <w:rsid w:val="00284842"/>
    <w:rsid w:val="002A2CF6"/>
    <w:rsid w:val="002A3A95"/>
    <w:rsid w:val="002B290A"/>
    <w:rsid w:val="003061DC"/>
    <w:rsid w:val="0031039B"/>
    <w:rsid w:val="00313753"/>
    <w:rsid w:val="00321542"/>
    <w:rsid w:val="003325E8"/>
    <w:rsid w:val="0036257D"/>
    <w:rsid w:val="00384D5A"/>
    <w:rsid w:val="00394279"/>
    <w:rsid w:val="003A4B6D"/>
    <w:rsid w:val="003B0A40"/>
    <w:rsid w:val="003C7407"/>
    <w:rsid w:val="003D4A81"/>
    <w:rsid w:val="003E1CF3"/>
    <w:rsid w:val="003E3EC7"/>
    <w:rsid w:val="003F0DF4"/>
    <w:rsid w:val="00405543"/>
    <w:rsid w:val="00411792"/>
    <w:rsid w:val="00421961"/>
    <w:rsid w:val="00424C72"/>
    <w:rsid w:val="004301D3"/>
    <w:rsid w:val="004321A2"/>
    <w:rsid w:val="00436FC9"/>
    <w:rsid w:val="004372C2"/>
    <w:rsid w:val="00443A38"/>
    <w:rsid w:val="004532E7"/>
    <w:rsid w:val="00454D70"/>
    <w:rsid w:val="004635DE"/>
    <w:rsid w:val="00476977"/>
    <w:rsid w:val="0048522B"/>
    <w:rsid w:val="00492666"/>
    <w:rsid w:val="004A53EC"/>
    <w:rsid w:val="004C1C79"/>
    <w:rsid w:val="004D4B0C"/>
    <w:rsid w:val="004D56B0"/>
    <w:rsid w:val="004E24A0"/>
    <w:rsid w:val="005002F1"/>
    <w:rsid w:val="00564B8F"/>
    <w:rsid w:val="00575F4A"/>
    <w:rsid w:val="005912BF"/>
    <w:rsid w:val="005B1D58"/>
    <w:rsid w:val="005B42B8"/>
    <w:rsid w:val="005C301F"/>
    <w:rsid w:val="005F44EB"/>
    <w:rsid w:val="005F66AB"/>
    <w:rsid w:val="005F7C59"/>
    <w:rsid w:val="006041F1"/>
    <w:rsid w:val="00617910"/>
    <w:rsid w:val="00634D32"/>
    <w:rsid w:val="00640B09"/>
    <w:rsid w:val="00662AD4"/>
    <w:rsid w:val="00665A3F"/>
    <w:rsid w:val="006C12A7"/>
    <w:rsid w:val="006D2908"/>
    <w:rsid w:val="00714897"/>
    <w:rsid w:val="00731068"/>
    <w:rsid w:val="007312C4"/>
    <w:rsid w:val="007466F3"/>
    <w:rsid w:val="007602A1"/>
    <w:rsid w:val="007648A5"/>
    <w:rsid w:val="00767EAD"/>
    <w:rsid w:val="007C2C32"/>
    <w:rsid w:val="007F0927"/>
    <w:rsid w:val="00817B47"/>
    <w:rsid w:val="008339F2"/>
    <w:rsid w:val="00840DC3"/>
    <w:rsid w:val="00852CDE"/>
    <w:rsid w:val="00854D5E"/>
    <w:rsid w:val="0085699A"/>
    <w:rsid w:val="0086415B"/>
    <w:rsid w:val="00865F12"/>
    <w:rsid w:val="008834C0"/>
    <w:rsid w:val="00890FDF"/>
    <w:rsid w:val="008A2F18"/>
    <w:rsid w:val="008C5211"/>
    <w:rsid w:val="008D0DE3"/>
    <w:rsid w:val="008D1CE3"/>
    <w:rsid w:val="008D4E21"/>
    <w:rsid w:val="008E37F4"/>
    <w:rsid w:val="008F15D4"/>
    <w:rsid w:val="008F66BC"/>
    <w:rsid w:val="00922618"/>
    <w:rsid w:val="0093495E"/>
    <w:rsid w:val="00945F78"/>
    <w:rsid w:val="009521BE"/>
    <w:rsid w:val="0096140E"/>
    <w:rsid w:val="00977250"/>
    <w:rsid w:val="00994D73"/>
    <w:rsid w:val="009A07C3"/>
    <w:rsid w:val="00A069A2"/>
    <w:rsid w:val="00A361D8"/>
    <w:rsid w:val="00A50292"/>
    <w:rsid w:val="00A56EA1"/>
    <w:rsid w:val="00A7688F"/>
    <w:rsid w:val="00A9201F"/>
    <w:rsid w:val="00AA6498"/>
    <w:rsid w:val="00AC7581"/>
    <w:rsid w:val="00AD2735"/>
    <w:rsid w:val="00AD6219"/>
    <w:rsid w:val="00AF0096"/>
    <w:rsid w:val="00B10558"/>
    <w:rsid w:val="00B16F3D"/>
    <w:rsid w:val="00B21C88"/>
    <w:rsid w:val="00B47A60"/>
    <w:rsid w:val="00BD0C1C"/>
    <w:rsid w:val="00BF20CD"/>
    <w:rsid w:val="00BF5108"/>
    <w:rsid w:val="00C0579B"/>
    <w:rsid w:val="00C216DC"/>
    <w:rsid w:val="00C34E14"/>
    <w:rsid w:val="00C50080"/>
    <w:rsid w:val="00C649C1"/>
    <w:rsid w:val="00C657F3"/>
    <w:rsid w:val="00C6688D"/>
    <w:rsid w:val="00CB39C8"/>
    <w:rsid w:val="00CD0090"/>
    <w:rsid w:val="00CF4695"/>
    <w:rsid w:val="00D035C3"/>
    <w:rsid w:val="00D054C8"/>
    <w:rsid w:val="00D36181"/>
    <w:rsid w:val="00D418E0"/>
    <w:rsid w:val="00D4582B"/>
    <w:rsid w:val="00D51444"/>
    <w:rsid w:val="00D650E1"/>
    <w:rsid w:val="00D6711A"/>
    <w:rsid w:val="00D75566"/>
    <w:rsid w:val="00D845F4"/>
    <w:rsid w:val="00DC6C55"/>
    <w:rsid w:val="00DE5656"/>
    <w:rsid w:val="00E00B5A"/>
    <w:rsid w:val="00E0358C"/>
    <w:rsid w:val="00E14DF6"/>
    <w:rsid w:val="00E2338C"/>
    <w:rsid w:val="00E3036E"/>
    <w:rsid w:val="00E37DAA"/>
    <w:rsid w:val="00E43281"/>
    <w:rsid w:val="00E43BBD"/>
    <w:rsid w:val="00EA5C1B"/>
    <w:rsid w:val="00EC444F"/>
    <w:rsid w:val="00ED346B"/>
    <w:rsid w:val="00EF4401"/>
    <w:rsid w:val="00F2418B"/>
    <w:rsid w:val="00F32DE4"/>
    <w:rsid w:val="00F44D21"/>
    <w:rsid w:val="00F63EAE"/>
    <w:rsid w:val="00FA307B"/>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F5A3F-385A-4AA7-91CB-0A617C44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2016-03-14T02:47:00Z</dcterms:created>
  <dcterms:modified xsi:type="dcterms:W3CDTF">2016-03-14T02:47:00Z</dcterms:modified>
</cp:coreProperties>
</file>